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26" w:rsidRPr="00806626" w:rsidRDefault="00806626" w:rsidP="008066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626">
        <w:rPr>
          <w:rFonts w:ascii="Times New Roman" w:hAnsi="Times New Roman" w:cs="Times New Roman"/>
          <w:b/>
          <w:sz w:val="28"/>
          <w:szCs w:val="28"/>
          <w:lang w:val="uk-UA"/>
        </w:rPr>
        <w:t>Біологічний диктант по темі: «Регуляція рухової активності. Спинний мозок»</w:t>
      </w:r>
    </w:p>
    <w:p w:rsidR="005421D1" w:rsidRDefault="00806626" w:rsidP="008066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626">
        <w:rPr>
          <w:rFonts w:ascii="Times New Roman" w:hAnsi="Times New Roman" w:cs="Times New Roman"/>
          <w:b/>
          <w:sz w:val="28"/>
          <w:szCs w:val="28"/>
          <w:lang w:val="uk-UA"/>
        </w:rPr>
        <w:t>Варіант І</w:t>
      </w:r>
    </w:p>
    <w:p w:rsidR="00806626" w:rsidRDefault="00806626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06626">
        <w:rPr>
          <w:rFonts w:ascii="Times New Roman" w:hAnsi="Times New Roman" w:cs="Times New Roman"/>
          <w:sz w:val="28"/>
          <w:szCs w:val="28"/>
          <w:lang w:val="uk-UA"/>
        </w:rPr>
        <w:t>Вегетативна нервова система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регулює діяльність …</w:t>
      </w:r>
    </w:p>
    <w:p w:rsidR="00806626" w:rsidRDefault="00806626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Частина ЦНС, яка бере участь у здійсненні рухового рефлексу …</w:t>
      </w:r>
    </w:p>
    <w:p w:rsidR="00806626" w:rsidRDefault="00806626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Спинний мозок має діаметр близько …</w:t>
      </w:r>
    </w:p>
    <w:p w:rsidR="007A6155" w:rsidRDefault="007A6155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Спинномозковий канал заповнений …</w:t>
      </w:r>
    </w:p>
    <w:p w:rsidR="00806626" w:rsidRDefault="00806626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Низьку швидкість проходження нервового імпульсу має … нервова система.</w:t>
      </w:r>
    </w:p>
    <w:p w:rsidR="00806626" w:rsidRDefault="007A6155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шийному відділі спинного мозку міститься …(кількість)сегментів.</w:t>
      </w:r>
    </w:p>
    <w:p w:rsidR="007A6155" w:rsidRDefault="007A6155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Спинний мозок має два потовщення: шийне і …</w:t>
      </w:r>
    </w:p>
    <w:p w:rsidR="007A6155" w:rsidRDefault="007A6155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Задні роги сірої речовини </w:t>
      </w:r>
      <w:r w:rsidR="00DE393B">
        <w:rPr>
          <w:rFonts w:ascii="Times New Roman" w:hAnsi="Times New Roman" w:cs="Times New Roman"/>
          <w:sz w:val="28"/>
          <w:szCs w:val="28"/>
          <w:lang w:val="uk-UA"/>
        </w:rPr>
        <w:t xml:space="preserve">спинного мозку </w:t>
      </w:r>
      <w:r>
        <w:rPr>
          <w:rFonts w:ascii="Times New Roman" w:hAnsi="Times New Roman" w:cs="Times New Roman"/>
          <w:sz w:val="28"/>
          <w:szCs w:val="28"/>
          <w:lang w:val="uk-UA"/>
        </w:rPr>
        <w:t>міс</w:t>
      </w:r>
      <w:r w:rsidR="00DE393B">
        <w:rPr>
          <w:rFonts w:ascii="Times New Roman" w:hAnsi="Times New Roman" w:cs="Times New Roman"/>
          <w:sz w:val="28"/>
          <w:szCs w:val="28"/>
          <w:lang w:val="uk-UA"/>
        </w:rPr>
        <w:t>тять тіла … нейронів.</w:t>
      </w:r>
    </w:p>
    <w:p w:rsidR="007A6155" w:rsidRDefault="007A6155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Спинний мозок закінчується у … відділі хребта.</w:t>
      </w:r>
    </w:p>
    <w:p w:rsidR="00DE393B" w:rsidRDefault="00DE393B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Колінний рефлекс забезпечує рефлекторна дуга, що містить … (кількість) нейрони.</w:t>
      </w:r>
    </w:p>
    <w:p w:rsidR="00DE393B" w:rsidRDefault="00DE393B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Функція спинного мозку, що полягає у забезпеченні зв’язку та узгодженої роботи усіх частин ЦНС, називається …</w:t>
      </w:r>
    </w:p>
    <w:p w:rsidR="00DE393B" w:rsidRDefault="008A227A" w:rsidP="00806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Висхідні нервові волокна, що зв’язують різні частини ЦНС між собою, розташовані у … частині білої речовини спинного мозку.</w:t>
      </w:r>
    </w:p>
    <w:p w:rsidR="008A227A" w:rsidRDefault="008A227A" w:rsidP="008A22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A227A" w:rsidRDefault="008A227A" w:rsidP="008A22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A227A" w:rsidRPr="008A227A" w:rsidRDefault="008A227A" w:rsidP="008A22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06626" w:rsidRPr="00806626" w:rsidRDefault="00806626" w:rsidP="008066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626">
        <w:rPr>
          <w:rFonts w:ascii="Times New Roman" w:hAnsi="Times New Roman" w:cs="Times New Roman"/>
          <w:b/>
          <w:sz w:val="28"/>
          <w:szCs w:val="28"/>
          <w:lang w:val="uk-UA"/>
        </w:rPr>
        <w:t>Біологічний диктант по темі: «Регуляція рухової активності. Спинний мозок»</w:t>
      </w:r>
    </w:p>
    <w:p w:rsidR="00806626" w:rsidRPr="00806626" w:rsidRDefault="00806626" w:rsidP="00806626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806626">
        <w:rPr>
          <w:rFonts w:ascii="Times New Roman" w:hAnsi="Times New Roman" w:cs="Times New Roman"/>
          <w:b/>
          <w:sz w:val="28"/>
          <w:szCs w:val="28"/>
          <w:lang w:val="uk-UA"/>
        </w:rPr>
        <w:t>Варіант 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p w:rsidR="00806626" w:rsidRDefault="00806626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функціональними особливостями нервову систему поділяють на вегетативну і …</w:t>
      </w:r>
    </w:p>
    <w:p w:rsidR="00DE393B" w:rsidRDefault="00DE393B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Передні роги сірої речовини спинного мозку містять тіла … нейронів.</w:t>
      </w:r>
    </w:p>
    <w:p w:rsidR="00DE393B" w:rsidRDefault="00DE393B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Функція спинного мозку, що полягає у забезпеченні керування переміщення окремих частин тіла у просторі, називається …</w:t>
      </w:r>
    </w:p>
    <w:p w:rsidR="008A227A" w:rsidRDefault="008A227A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задній частині білої речовини спинного мозку розташовані нервові волокна, по яких нервовий імпульс рухається … головного мозку.</w:t>
      </w:r>
    </w:p>
    <w:p w:rsidR="007A6155" w:rsidRPr="007A6155" w:rsidRDefault="007A6155" w:rsidP="007A615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крижовому відділі спинного мозку міститься …(кількість)сегментів.</w:t>
      </w:r>
    </w:p>
    <w:p w:rsidR="00806626" w:rsidRDefault="00806626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Довжина спинного мозку людини становить …</w:t>
      </w:r>
    </w:p>
    <w:p w:rsidR="007A6155" w:rsidRDefault="007A6155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Сіра речовина спинного мозку на поперечному перерізі розташована у … частині спинного мозку.</w:t>
      </w:r>
    </w:p>
    <w:p w:rsidR="00DE393B" w:rsidRDefault="00DE393B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Рефлекс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відсмикування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руки забезпечується … рефлекторною дугою, оскільки містить вставний нейрон.</w:t>
      </w:r>
    </w:p>
    <w:p w:rsidR="007A6155" w:rsidRDefault="007A6155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Спинний мозок починається …</w:t>
      </w:r>
    </w:p>
    <w:p w:rsidR="00806626" w:rsidRDefault="00806626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Забезпечує відчуття та рухи …нервова система.</w:t>
      </w:r>
    </w:p>
    <w:p w:rsidR="007A6155" w:rsidRDefault="007A6155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Потовщення спинного мозку відповідають місцям виходу … до верхніх і нижній кінцівок.</w:t>
      </w:r>
    </w:p>
    <w:p w:rsidR="00806626" w:rsidRPr="00806626" w:rsidRDefault="00806626" w:rsidP="0080662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Нервовий імпульс проходить з високою швидкістю по рефлекторним дугам … нервової системи.</w:t>
      </w:r>
    </w:p>
    <w:p w:rsidR="00806626" w:rsidRPr="00806626" w:rsidRDefault="00806626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</w:p>
    <w:sectPr w:rsidR="00806626" w:rsidRPr="00806626" w:rsidSect="00542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2D7"/>
    <w:multiLevelType w:val="hybridMultilevel"/>
    <w:tmpl w:val="944A7A66"/>
    <w:lvl w:ilvl="0" w:tplc="808E5F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8551D"/>
    <w:multiLevelType w:val="hybridMultilevel"/>
    <w:tmpl w:val="32A2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626"/>
    <w:rsid w:val="001922A9"/>
    <w:rsid w:val="002570A8"/>
    <w:rsid w:val="004D1C50"/>
    <w:rsid w:val="005421D1"/>
    <w:rsid w:val="007A6155"/>
    <w:rsid w:val="00806626"/>
    <w:rsid w:val="008969C4"/>
    <w:rsid w:val="008A227A"/>
    <w:rsid w:val="00DE3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6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3</cp:revision>
  <dcterms:created xsi:type="dcterms:W3CDTF">2016-02-19T02:50:00Z</dcterms:created>
  <dcterms:modified xsi:type="dcterms:W3CDTF">2016-02-19T03:38:00Z</dcterms:modified>
</cp:coreProperties>
</file>